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874" w:rsidRDefault="00C148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downloadable material for reproducing the simulation requires an unlimited GEMPACK executable-image licence. The database in the example is too large to run with the free trial version of GEMPACK.  </w:t>
      </w:r>
    </w:p>
    <w:p w:rsidR="00C14874" w:rsidRDefault="00C148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Details of GEMPACK options are available at </w:t>
      </w:r>
      <w:r w:rsidRPr="00C14874">
        <w:rPr>
          <w:rFonts w:ascii="Times New Roman" w:hAnsi="Times New Roman" w:cs="Times New Roman"/>
          <w:sz w:val="24"/>
          <w:szCs w:val="24"/>
        </w:rPr>
        <w:t>https://www.copsmodels.com/gpprice.htm</w:t>
      </w:r>
    </w:p>
    <w:p w:rsidR="00FF696C" w:rsidRDefault="00FF696C">
      <w:pPr>
        <w:rPr>
          <w:rFonts w:ascii="Times New Roman" w:hAnsi="Times New Roman" w:cs="Times New Roman"/>
          <w:sz w:val="24"/>
          <w:szCs w:val="24"/>
        </w:rPr>
      </w:pPr>
      <w:r w:rsidRPr="00FF696C">
        <w:rPr>
          <w:rFonts w:ascii="Times New Roman" w:hAnsi="Times New Roman" w:cs="Times New Roman"/>
          <w:sz w:val="24"/>
          <w:szCs w:val="24"/>
        </w:rPr>
        <w:t xml:space="preserve">GEMPACK </w:t>
      </w:r>
      <w:r w:rsidR="00266C5D">
        <w:rPr>
          <w:rFonts w:ascii="Times New Roman" w:hAnsi="Times New Roman" w:cs="Times New Roman"/>
          <w:sz w:val="24"/>
          <w:szCs w:val="24"/>
        </w:rPr>
        <w:t xml:space="preserve">licence </w:t>
      </w:r>
      <w:r w:rsidRPr="00FF696C">
        <w:rPr>
          <w:rFonts w:ascii="Times New Roman" w:hAnsi="Times New Roman" w:cs="Times New Roman"/>
          <w:sz w:val="24"/>
          <w:szCs w:val="24"/>
        </w:rPr>
        <w:t xml:space="preserve">users can generate </w:t>
      </w:r>
      <w:r>
        <w:rPr>
          <w:rFonts w:ascii="Times New Roman" w:hAnsi="Times New Roman" w:cs="Times New Roman"/>
          <w:sz w:val="24"/>
          <w:szCs w:val="24"/>
        </w:rPr>
        <w:t xml:space="preserve">an *.EXE file by downloading the zip file to a working folder. Open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TERM.tab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TabMate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CHECK. Then under TABLO </w:t>
      </w:r>
      <w:proofErr w:type="spellStart"/>
      <w:r>
        <w:rPr>
          <w:rFonts w:ascii="Times New Roman" w:hAnsi="Times New Roman" w:cs="Times New Roman"/>
          <w:sz w:val="24"/>
          <w:szCs w:val="24"/>
        </w:rPr>
        <w:t>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run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TERM.sti</w:t>
      </w:r>
      <w:proofErr w:type="spellEnd"/>
      <w:r>
        <w:rPr>
          <w:rFonts w:ascii="Times New Roman" w:hAnsi="Times New Roman" w:cs="Times New Roman"/>
          <w:sz w:val="24"/>
          <w:szCs w:val="24"/>
        </w:rPr>
        <w:t>, agreeing to compile and link to create the *.EXE file.</w:t>
      </w:r>
    </w:p>
    <w:p w:rsidR="00FF696C" w:rsidRDefault="00FF69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Next, under FILE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Tabmate</w:t>
      </w:r>
      <w:proofErr w:type="spellEnd"/>
      <w:r>
        <w:rPr>
          <w:rFonts w:ascii="Times New Roman" w:hAnsi="Times New Roman" w:cs="Times New Roman"/>
          <w:sz w:val="24"/>
          <w:szCs w:val="24"/>
        </w:rPr>
        <w:t>, click on CMD prompt in current folder.</w:t>
      </w:r>
    </w:p>
    <w:p w:rsidR="0017023E" w:rsidRDefault="00FF69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DOS box, type </w:t>
      </w:r>
    </w:p>
    <w:p w:rsidR="00FF696C" w:rsidRPr="00266C5D" w:rsidRDefault="00FF696C">
      <w:pPr>
        <w:rPr>
          <w:rFonts w:ascii="Times New Roman" w:hAnsi="Times New Roman" w:cs="Times New Roman"/>
          <w:i/>
          <w:sz w:val="24"/>
          <w:szCs w:val="24"/>
        </w:rPr>
      </w:pPr>
      <w:r w:rsidRPr="00266C5D">
        <w:rPr>
          <w:rFonts w:ascii="Times New Roman" w:hAnsi="Times New Roman" w:cs="Times New Roman"/>
          <w:i/>
          <w:sz w:val="24"/>
          <w:szCs w:val="24"/>
        </w:rPr>
        <w:t>Term –</w:t>
      </w:r>
      <w:proofErr w:type="spellStart"/>
      <w:r w:rsidRPr="00266C5D">
        <w:rPr>
          <w:rFonts w:ascii="Times New Roman" w:hAnsi="Times New Roman" w:cs="Times New Roman"/>
          <w:i/>
          <w:sz w:val="24"/>
          <w:szCs w:val="24"/>
        </w:rPr>
        <w:t>cmf</w:t>
      </w:r>
      <w:proofErr w:type="spellEnd"/>
      <w:r w:rsidRPr="00266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66C5D">
        <w:rPr>
          <w:rFonts w:ascii="Times New Roman" w:hAnsi="Times New Roman" w:cs="Times New Roman"/>
          <w:i/>
          <w:sz w:val="24"/>
          <w:szCs w:val="24"/>
        </w:rPr>
        <w:t>hydroonly.cmf</w:t>
      </w:r>
      <w:proofErr w:type="spellEnd"/>
    </w:p>
    <w:p w:rsidR="00FF696C" w:rsidRDefault="00FF69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will run the simulation. </w:t>
      </w:r>
    </w:p>
    <w:p w:rsidR="00B12B76" w:rsidRDefault="00B12B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solution file of the simulation, hydroonly.sl4, can be examined using VIEWSOL.</w:t>
      </w:r>
    </w:p>
    <w:p w:rsidR="00B12B76" w:rsidRDefault="00B12B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file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TERM.tab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which can be read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TabMate</w:t>
      </w:r>
      <w:proofErr w:type="spellEnd"/>
      <w:r>
        <w:rPr>
          <w:rFonts w:ascii="Times New Roman" w:hAnsi="Times New Roman" w:cs="Times New Roman"/>
          <w:sz w:val="24"/>
          <w:szCs w:val="24"/>
        </w:rPr>
        <w:t>, aligns closely with the code detailed in section 2 of the accompanying article.</w:t>
      </w:r>
    </w:p>
    <w:p w:rsidR="00B12B76" w:rsidRDefault="00B12B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file </w:t>
      </w:r>
      <w:proofErr w:type="spellStart"/>
      <w:r>
        <w:rPr>
          <w:rFonts w:ascii="Times New Roman" w:hAnsi="Times New Roman" w:cs="Times New Roman"/>
          <w:sz w:val="24"/>
          <w:szCs w:val="24"/>
        </w:rPr>
        <w:t>hydroonly.cmf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contains details of the input files, files written during the simulation, the model closure for this application and the model shocks. Read in TabMate.</w:t>
      </w:r>
      <w:bookmarkStart w:id="0" w:name="_GoBack"/>
      <w:bookmarkEnd w:id="0"/>
    </w:p>
    <w:p w:rsidR="00266C5D" w:rsidRDefault="00266C5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MAPPINGS.har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contains several of the mappings used in preparing the SinoTERM365 master database (see table 2 of the manuscript):</w:t>
      </w:r>
    </w:p>
    <w:p w:rsidR="00266C5D" w:rsidRPr="00266C5D" w:rsidRDefault="00266C5D" w:rsidP="00266C5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266C5D">
        <w:rPr>
          <w:rFonts w:ascii="Times New Roman" w:hAnsi="Times New Roman" w:cs="Times New Roman"/>
          <w:sz w:val="24"/>
          <w:szCs w:val="24"/>
        </w:rPr>
        <w:t xml:space="preserve">MBR </w:t>
      </w:r>
      <w:r w:rsidRPr="00266C5D">
        <w:rPr>
          <w:rFonts w:ascii="Times New Roman" w:hAnsi="Times New Roman" w:cs="Times New Roman"/>
          <w:sz w:val="24"/>
          <w:szCs w:val="24"/>
        </w:rPr>
        <w:tab/>
        <w:t xml:space="preserve">   Mapping 162 to Shanxi 6</w:t>
      </w:r>
    </w:p>
    <w:p w:rsidR="00266C5D" w:rsidRPr="00266C5D" w:rsidRDefault="00266C5D" w:rsidP="00266C5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266C5D">
        <w:rPr>
          <w:rFonts w:ascii="Times New Roman" w:hAnsi="Times New Roman" w:cs="Times New Roman"/>
          <w:sz w:val="24"/>
          <w:szCs w:val="24"/>
        </w:rPr>
        <w:t>JL17</w:t>
      </w:r>
      <w:r w:rsidRPr="00266C5D">
        <w:rPr>
          <w:rFonts w:ascii="Times New Roman" w:hAnsi="Times New Roman" w:cs="Times New Roman"/>
          <w:sz w:val="24"/>
          <w:szCs w:val="24"/>
        </w:rPr>
        <w:tab/>
        <w:t>J</w:t>
      </w:r>
      <w:r>
        <w:rPr>
          <w:rFonts w:ascii="Times New Roman" w:hAnsi="Times New Roman" w:cs="Times New Roman"/>
          <w:sz w:val="24"/>
          <w:szCs w:val="24"/>
        </w:rPr>
        <w:t xml:space="preserve">ilin </w:t>
      </w:r>
      <w:r w:rsidRPr="00266C5D">
        <w:rPr>
          <w:rFonts w:ascii="Times New Roman" w:hAnsi="Times New Roman" w:cs="Times New Roman"/>
          <w:sz w:val="24"/>
          <w:szCs w:val="24"/>
        </w:rPr>
        <w:t>national accounts</w:t>
      </w:r>
      <w:r>
        <w:rPr>
          <w:rFonts w:ascii="Times New Roman" w:hAnsi="Times New Roman" w:cs="Times New Roman"/>
          <w:sz w:val="24"/>
          <w:szCs w:val="24"/>
        </w:rPr>
        <w:t xml:space="preserve"> 17 sectors</w:t>
      </w:r>
    </w:p>
    <w:p w:rsidR="00266C5D" w:rsidRPr="00266C5D" w:rsidRDefault="00266C5D" w:rsidP="00266C5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266C5D">
        <w:rPr>
          <w:rFonts w:ascii="Times New Roman" w:hAnsi="Times New Roman" w:cs="Times New Roman"/>
          <w:sz w:val="24"/>
          <w:szCs w:val="24"/>
        </w:rPr>
        <w:t xml:space="preserve">MJL </w:t>
      </w:r>
      <w:r w:rsidRPr="00266C5D">
        <w:rPr>
          <w:rFonts w:ascii="Times New Roman" w:hAnsi="Times New Roman" w:cs="Times New Roman"/>
          <w:sz w:val="24"/>
          <w:szCs w:val="24"/>
        </w:rPr>
        <w:tab/>
        <w:t>Mapping 162 to Jilin 17 national accounts</w:t>
      </w:r>
    </w:p>
    <w:p w:rsidR="00266C5D" w:rsidRPr="00266C5D" w:rsidRDefault="00266C5D" w:rsidP="00266C5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266C5D">
        <w:rPr>
          <w:rFonts w:ascii="Times New Roman" w:hAnsi="Times New Roman" w:cs="Times New Roman"/>
          <w:sz w:val="24"/>
          <w:szCs w:val="24"/>
        </w:rPr>
        <w:t>MCEN</w:t>
      </w:r>
      <w:r w:rsidRPr="00266C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Mapping</w:t>
      </w:r>
      <w:r w:rsidRPr="00266C5D">
        <w:rPr>
          <w:rFonts w:ascii="Times New Roman" w:hAnsi="Times New Roman" w:cs="Times New Roman"/>
          <w:sz w:val="24"/>
          <w:szCs w:val="24"/>
        </w:rPr>
        <w:t>162 length to census sectors</w:t>
      </w:r>
      <w:r>
        <w:rPr>
          <w:rFonts w:ascii="Times New Roman" w:hAnsi="Times New Roman" w:cs="Times New Roman"/>
          <w:sz w:val="24"/>
          <w:szCs w:val="24"/>
        </w:rPr>
        <w:t xml:space="preserve"> (19)</w:t>
      </w:r>
    </w:p>
    <w:sectPr w:rsidR="00266C5D" w:rsidRPr="00266C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96C"/>
    <w:rsid w:val="000C700E"/>
    <w:rsid w:val="0017023E"/>
    <w:rsid w:val="00266C5D"/>
    <w:rsid w:val="003C46EA"/>
    <w:rsid w:val="00AD54EA"/>
    <w:rsid w:val="00B12B76"/>
    <w:rsid w:val="00C14874"/>
    <w:rsid w:val="00FF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AC9C0"/>
  <w15:chartTrackingRefBased/>
  <w15:docId w15:val="{690582B5-5177-4A69-9FB7-393C2BF3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Victoria University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Glyn Wittwer</dc:creator>
  <cp:keywords/>
  <dc:description/>
  <cp:lastModifiedBy>Glyn Wittwer</cp:lastModifiedBy>
  <cp:revision>3</cp:revision>
  <dcterms:created xsi:type="dcterms:W3CDTF">2018-11-28T01:18:00Z</dcterms:created>
  <dcterms:modified xsi:type="dcterms:W3CDTF">2018-12-06T01:08:00Z</dcterms:modified>
</cp:coreProperties>
</file>